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DB" w:rsidRPr="00962560" w:rsidRDefault="00BD3D8E" w:rsidP="00B17DDB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RCNi</w:t>
      </w:r>
    </w:p>
    <w:p w:rsidR="00B17DDB" w:rsidRPr="00962560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:rsidR="00B17DDB" w:rsidRPr="00962560" w:rsidRDefault="00055671" w:rsidP="00B17DDB">
      <w:pPr>
        <w:pStyle w:val="Subtitle"/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SUPPORTING STATEMENT TEMPLATE</w:t>
      </w:r>
    </w:p>
    <w:p w:rsidR="00B17DDB" w:rsidRPr="00962560" w:rsidRDefault="00B17DDB" w:rsidP="00B17DDB">
      <w:pPr>
        <w:rPr>
          <w:rFonts w:ascii="Arial" w:hAnsi="Arial" w:cs="Arial"/>
          <w:szCs w:val="24"/>
        </w:rPr>
      </w:pPr>
    </w:p>
    <w:p w:rsidR="000729DD" w:rsidRPr="00962560" w:rsidRDefault="00B17DDB" w:rsidP="00D9441E">
      <w:pPr>
        <w:spacing w:line="360" w:lineRule="auto"/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POST:</w:t>
      </w:r>
      <w:r w:rsidR="006914C6">
        <w:rPr>
          <w:rFonts w:ascii="Arial" w:hAnsi="Arial" w:cs="Arial"/>
          <w:szCs w:val="24"/>
        </w:rPr>
        <w:t xml:space="preserve"> Senior Clinical Editor</w:t>
      </w:r>
      <w:r w:rsidR="0024558C">
        <w:rPr>
          <w:rFonts w:ascii="Arial" w:hAnsi="Arial" w:cs="Arial"/>
          <w:szCs w:val="24"/>
        </w:rPr>
        <w:t>, Nursing Standard</w:t>
      </w:r>
      <w:bookmarkStart w:id="0" w:name="_GoBack"/>
      <w:bookmarkEnd w:id="0"/>
    </w:p>
    <w:p w:rsidR="00B17DDB" w:rsidRPr="00962560" w:rsidRDefault="006914C6" w:rsidP="00D9441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DEPARTMENT: </w:t>
      </w:r>
      <w:r w:rsidR="00F644B7" w:rsidRPr="00F644B7">
        <w:rPr>
          <w:rFonts w:ascii="Arial" w:hAnsi="Arial" w:cs="Arial"/>
          <w:szCs w:val="24"/>
        </w:rPr>
        <w:t>Editorial</w:t>
      </w:r>
    </w:p>
    <w:p w:rsidR="00F2523C" w:rsidRPr="00962560" w:rsidRDefault="00F2523C" w:rsidP="00D9441E">
      <w:pPr>
        <w:spacing w:line="360" w:lineRule="auto"/>
        <w:rPr>
          <w:rFonts w:ascii="Arial" w:hAnsi="Arial" w:cs="Arial"/>
          <w:b/>
          <w:szCs w:val="24"/>
        </w:rPr>
      </w:pPr>
      <w:r w:rsidRPr="00962560">
        <w:rPr>
          <w:rFonts w:ascii="Arial" w:hAnsi="Arial" w:cs="Arial"/>
          <w:b/>
          <w:szCs w:val="24"/>
        </w:rPr>
        <w:t>CANDIDATE NAME:</w:t>
      </w:r>
      <w:r w:rsidR="00962560" w:rsidRPr="00962560">
        <w:rPr>
          <w:rFonts w:ascii="Arial" w:hAnsi="Arial" w:cs="Arial"/>
          <w:b/>
          <w:szCs w:val="24"/>
        </w:rPr>
        <w:t xml:space="preserve">  </w:t>
      </w:r>
      <w:r w:rsidR="00962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780420745"/>
          <w:placeholder>
            <w:docPart w:val="DefaultPlaceholder_1081868574"/>
          </w:placeholder>
          <w:showingPlcHdr/>
        </w:sdtPr>
        <w:sdtEndPr/>
        <w:sdtContent>
          <w:r w:rsidR="00E276F4" w:rsidRPr="0010474A">
            <w:rPr>
              <w:rStyle w:val="PlaceholderText"/>
            </w:rPr>
            <w:t>Click here to enter text.</w:t>
          </w:r>
        </w:sdtContent>
      </w:sdt>
    </w:p>
    <w:p w:rsidR="00D64223" w:rsidRDefault="00D64223" w:rsidP="00B17DDB">
      <w:pPr>
        <w:rPr>
          <w:rFonts w:ascii="Arial" w:hAnsi="Arial" w:cs="Arial"/>
          <w:b/>
          <w:szCs w:val="24"/>
        </w:rPr>
      </w:pPr>
    </w:p>
    <w:p w:rsidR="00806DE5" w:rsidRDefault="00806DE5" w:rsidP="00806D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form supplements your CV and must be completed in order to be considered for the role for which you have applied.</w:t>
      </w:r>
    </w:p>
    <w:p w:rsidR="00806DE5" w:rsidRDefault="00806DE5" w:rsidP="00806DE5">
      <w:pPr>
        <w:rPr>
          <w:rFonts w:ascii="Arial" w:hAnsi="Arial" w:cs="Arial"/>
          <w:szCs w:val="24"/>
        </w:rPr>
      </w:pPr>
    </w:p>
    <w:p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answer</w:t>
      </w:r>
      <w:r w:rsidRPr="009625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questions 1 </w:t>
      </w:r>
      <w:r w:rsidR="00BD3D8E">
        <w:rPr>
          <w:rFonts w:ascii="Arial" w:hAnsi="Arial" w:cs="Arial"/>
          <w:szCs w:val="24"/>
        </w:rPr>
        <w:t>and 2</w:t>
      </w:r>
      <w:r>
        <w:rPr>
          <w:rFonts w:ascii="Arial" w:hAnsi="Arial" w:cs="Arial"/>
          <w:szCs w:val="24"/>
        </w:rPr>
        <w:t xml:space="preserve">, as well as complete </w:t>
      </w:r>
      <w:r w:rsidRPr="00962560">
        <w:rPr>
          <w:rFonts w:ascii="Arial" w:hAnsi="Arial" w:cs="Arial"/>
          <w:szCs w:val="24"/>
        </w:rPr>
        <w:t xml:space="preserve">the template below to provide evidence of how you meet the person specification for the above post.  </w:t>
      </w:r>
      <w:r w:rsidR="00BD3D8E">
        <w:rPr>
          <w:rFonts w:ascii="Arial" w:hAnsi="Arial" w:cs="Arial"/>
          <w:szCs w:val="24"/>
        </w:rPr>
        <w:t>This form s</w:t>
      </w:r>
      <w:r w:rsidRPr="00962560">
        <w:rPr>
          <w:rFonts w:ascii="Arial" w:hAnsi="Arial" w:cs="Arial"/>
          <w:szCs w:val="24"/>
        </w:rPr>
        <w:t>hould be emailed, with your CV</w:t>
      </w:r>
      <w:r>
        <w:rPr>
          <w:rFonts w:ascii="Arial" w:hAnsi="Arial" w:cs="Arial"/>
          <w:szCs w:val="24"/>
        </w:rPr>
        <w:t xml:space="preserve"> and equal opportunities form</w:t>
      </w:r>
      <w:r w:rsidRPr="00962560">
        <w:rPr>
          <w:rFonts w:ascii="Arial" w:hAnsi="Arial" w:cs="Arial"/>
          <w:szCs w:val="24"/>
        </w:rPr>
        <w:t xml:space="preserve">, to </w:t>
      </w:r>
      <w:hyperlink r:id="rId7" w:history="1">
        <w:r w:rsidRPr="0010474A">
          <w:rPr>
            <w:rStyle w:val="Hyperlink"/>
            <w:rFonts w:ascii="Arial" w:hAnsi="Arial" w:cs="Arial"/>
            <w:szCs w:val="24"/>
          </w:rPr>
          <w:t>hr@rcni.co</w:t>
        </w:r>
      </w:hyperlink>
      <w:r>
        <w:rPr>
          <w:rStyle w:val="Hyperlink"/>
          <w:rFonts w:ascii="Arial" w:hAnsi="Arial" w:cs="Arial"/>
          <w:szCs w:val="24"/>
        </w:rPr>
        <w:t>m</w:t>
      </w:r>
      <w:r w:rsidRPr="00962560">
        <w:rPr>
          <w:rFonts w:ascii="Arial" w:hAnsi="Arial" w:cs="Arial"/>
          <w:szCs w:val="24"/>
        </w:rPr>
        <w:t xml:space="preserve"> before the specified closing date for the post.  </w:t>
      </w:r>
    </w:p>
    <w:p w:rsidR="00806DE5" w:rsidRPr="00962560" w:rsidRDefault="00806DE5" w:rsidP="00806DE5">
      <w:pPr>
        <w:rPr>
          <w:rFonts w:ascii="Arial" w:hAnsi="Arial" w:cs="Arial"/>
          <w:szCs w:val="24"/>
        </w:rPr>
      </w:pPr>
    </w:p>
    <w:p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If you have any questions, please contact HR.</w:t>
      </w:r>
    </w:p>
    <w:p w:rsidR="00806DE5" w:rsidRDefault="00806DE5" w:rsidP="00B17DDB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BD3D8E" w:rsidRPr="00962560" w:rsidTr="00BD3D8E">
        <w:tc>
          <w:tcPr>
            <w:tcW w:w="2669" w:type="pct"/>
          </w:tcPr>
          <w:p w:rsidR="00BD3D8E" w:rsidRP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</w:rPr>
              <w:t xml:space="preserve">Do you have a kinship/relationship with an RCNi board or staff member?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D3D8E" w:rsidRPr="00BD3D8E" w:rsidRDefault="00BD3D8E" w:rsidP="00D9441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If yes, please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 xml:space="preserve">state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name and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>relationship</w:t>
            </w:r>
            <w:r w:rsidRPr="00BD3D8E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63399797"/>
              <w:placeholder>
                <w:docPart w:val="F9A746EE908248BDBC5977A6FD4EC63E"/>
              </w:placeholder>
              <w:showingPlcHdr/>
            </w:sdtPr>
            <w:sdtEndPr/>
            <w:sdtContent>
              <w:p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890189967"/>
              <w:placeholder>
                <w:docPart w:val="E795DB142EEB4D13A5A110010FBF1E86"/>
              </w:placeholder>
              <w:showingPlcHdr/>
            </w:sdtPr>
            <w:sdtEndPr/>
            <w:sdtContent>
              <w:p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BD3D8E" w:rsidRPr="00962560" w:rsidTr="00C40C7E">
        <w:tc>
          <w:tcPr>
            <w:tcW w:w="2669" w:type="pct"/>
          </w:tcPr>
          <w:p w:rsid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Have you been convicted of a criminal offence not spent under the rehabilitations of offender</w:t>
            </w:r>
            <w:r w:rsidR="006914C6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’</w:t>
            </w: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s act? </w:t>
            </w:r>
            <w:r w:rsidRPr="00BD3D8E"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D3D8E" w:rsidRP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If yes, please give details</w:t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887957797"/>
              <w:placeholder>
                <w:docPart w:val="72FCECE778C24081B69D7E7419665994"/>
              </w:placeholder>
              <w:showingPlcHdr/>
            </w:sdtPr>
            <w:sdtEndPr/>
            <w:sdtContent>
              <w:p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55390724"/>
              <w:placeholder>
                <w:docPart w:val="00A167AF224A4DA3B9F9B1C3BBCED9F8"/>
              </w:placeholder>
              <w:showingPlcHdr/>
            </w:sdtPr>
            <w:sdtEndPr/>
            <w:sdtContent>
              <w:p w:rsidR="00BD3D8E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:rsidR="00B17DDB" w:rsidRPr="00962560" w:rsidRDefault="00B17DDB" w:rsidP="00B17DDB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055671" w:rsidRPr="00962560" w:rsidTr="00D27E84">
        <w:tc>
          <w:tcPr>
            <w:tcW w:w="2669" w:type="pct"/>
            <w:shd w:val="clear" w:color="auto" w:fill="D9D9D9"/>
          </w:tcPr>
          <w:p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2331" w:type="pct"/>
            <w:shd w:val="clear" w:color="auto" w:fill="D9D9D9"/>
          </w:tcPr>
          <w:p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:rsidTr="00D27E84">
        <w:tc>
          <w:tcPr>
            <w:tcW w:w="2669" w:type="pct"/>
          </w:tcPr>
          <w:p w:rsidR="006914C6" w:rsidRPr="00E43C42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First degree or equivalent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  <w:r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Graduate in English or a life science</w:t>
            </w:r>
          </w:p>
          <w:p w:rsidR="00055671" w:rsidRPr="00962560" w:rsidRDefault="00055671" w:rsidP="00522D0F">
            <w:p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962560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566336450"/>
              <w:placeholder>
                <w:docPart w:val="1EB0052662AD4101BBED15A016DB03C5"/>
              </w:placeholder>
              <w:showingPlcHdr/>
            </w:sdtPr>
            <w:sdtEndPr/>
            <w:sdtContent>
              <w:p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055671" w:rsidRPr="00962560" w:rsidRDefault="0005567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5671" w:rsidRPr="00962560" w:rsidTr="00D27E84">
        <w:tc>
          <w:tcPr>
            <w:tcW w:w="2669" w:type="pct"/>
            <w:shd w:val="clear" w:color="auto" w:fill="D9D9D9"/>
          </w:tcPr>
          <w:p w:rsidR="00055671" w:rsidRPr="00962560" w:rsidRDefault="00055671" w:rsidP="001A3FC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PROFESSIONAL/TECHNICAL &amp; OCCUPATIONAL TRAINING</w:t>
            </w:r>
          </w:p>
        </w:tc>
        <w:tc>
          <w:tcPr>
            <w:tcW w:w="2331" w:type="pct"/>
            <w:shd w:val="clear" w:color="auto" w:fill="D9D9D9"/>
          </w:tcPr>
          <w:p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:rsidTr="00D27E84">
        <w:tc>
          <w:tcPr>
            <w:tcW w:w="2669" w:type="pct"/>
          </w:tcPr>
          <w:p w:rsidR="006914C6" w:rsidRPr="00E43C42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  <w:r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Qualification in publishing or editing, or APEL equivalent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Pr="00E43C42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Qualification in nursing or an allied health profession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Pr="00E43C42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Up-to-date knowledge and understanding of laws relating to libel and copyright</w:t>
            </w:r>
          </w:p>
          <w:p w:rsidR="00D27E84" w:rsidRPr="000227C4" w:rsidRDefault="00D27E84" w:rsidP="00D27E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55671" w:rsidRPr="00962560" w:rsidRDefault="00055671" w:rsidP="00D27E84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2024550882"/>
            <w:placeholder>
              <w:docPart w:val="C7339E887CE7414D8C422AF3C8A024EA"/>
            </w:placeholder>
            <w:showingPlcHdr/>
          </w:sdtPr>
          <w:sdtEndPr/>
          <w:sdtContent>
            <w:tc>
              <w:tcPr>
                <w:tcW w:w="2331" w:type="pct"/>
              </w:tcPr>
              <w:p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:rsidTr="00D27E84">
        <w:tc>
          <w:tcPr>
            <w:tcW w:w="2669" w:type="pct"/>
            <w:shd w:val="clear" w:color="auto" w:fill="D9D9D9"/>
          </w:tcPr>
          <w:p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2331" w:type="pct"/>
            <w:shd w:val="clear" w:color="auto" w:fill="D9D9D9"/>
          </w:tcPr>
          <w:p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:rsidTr="00D27E84">
        <w:tc>
          <w:tcPr>
            <w:tcW w:w="2669" w:type="pct"/>
          </w:tcPr>
          <w:p w:rsidR="006914C6" w:rsidRPr="00E43C42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Evidence of having edited professional and/or scientific content for journal publication in print and online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Evidence of substantial editing and rewriting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</w:p>
          <w:p w:rsidR="006914C6" w:rsidRPr="003468C3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Evidence of working with authors throughout the publication process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</w:p>
          <w:p w:rsidR="006914C6" w:rsidRPr="009469CE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Knowledge of relevant referencing systems and their application in practice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 understanding of how social media works and its importance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055671" w:rsidRPr="00962560" w:rsidRDefault="006914C6" w:rsidP="006914C6">
            <w:pPr>
              <w:tabs>
                <w:tab w:val="left" w:pos="930"/>
              </w:tabs>
              <w:rPr>
                <w:rFonts w:ascii="Arial" w:hAnsi="Arial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Working as a nurse or healthcare professional</w:t>
            </w:r>
          </w:p>
          <w:p w:rsidR="00055671" w:rsidRPr="00962560" w:rsidRDefault="00055671" w:rsidP="00D27E84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894201668"/>
            <w:placeholder>
              <w:docPart w:val="14C422AC707D42E9A0C2F2E5D4FF2B8A"/>
            </w:placeholder>
            <w:showingPlcHdr/>
          </w:sdtPr>
          <w:sdtEndPr/>
          <w:sdtContent>
            <w:tc>
              <w:tcPr>
                <w:tcW w:w="2331" w:type="pct"/>
              </w:tcPr>
              <w:p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:rsidTr="00D27E84">
        <w:tc>
          <w:tcPr>
            <w:tcW w:w="2669" w:type="pct"/>
            <w:shd w:val="clear" w:color="auto" w:fill="D9D9D9"/>
          </w:tcPr>
          <w:p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SKILLS &amp; KNOWLEDGE</w:t>
            </w:r>
          </w:p>
        </w:tc>
        <w:tc>
          <w:tcPr>
            <w:tcW w:w="2331" w:type="pct"/>
            <w:shd w:val="clear" w:color="auto" w:fill="D9D9D9"/>
          </w:tcPr>
          <w:p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:rsidTr="00D27E84">
        <w:tc>
          <w:tcPr>
            <w:tcW w:w="2669" w:type="pct"/>
          </w:tcPr>
          <w:p w:rsidR="006914C6" w:rsidRPr="00E43C42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Knowledge of current nursing issues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 willingness and ability to create and maintain a high-performance culture within the clinical team, and across the editorial department and the company as a whole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Good organisational skills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Ability to communicate effectively both orally and in writing</w:t>
            </w:r>
          </w:p>
          <w:p w:rsidR="00D27E84" w:rsidRPr="000227C4" w:rsidRDefault="00D27E84" w:rsidP="00D27E84">
            <w:pPr>
              <w:ind w:left="25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970902032"/>
            <w:placeholder>
              <w:docPart w:val="11B8781FEF7A431F8FEA9A6C7EC315C7"/>
            </w:placeholder>
            <w:showingPlcHdr/>
          </w:sdtPr>
          <w:sdtEndPr/>
          <w:sdtContent>
            <w:tc>
              <w:tcPr>
                <w:tcW w:w="2331" w:type="pct"/>
              </w:tcPr>
              <w:p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27E84" w:rsidRPr="00962560" w:rsidTr="00D27E84">
        <w:tc>
          <w:tcPr>
            <w:tcW w:w="2669" w:type="pct"/>
            <w:shd w:val="clear" w:color="auto" w:fill="auto"/>
          </w:tcPr>
          <w:p w:rsidR="00D27E84" w:rsidRPr="006914C6" w:rsidRDefault="006914C6" w:rsidP="00D27E84">
            <w:pPr>
              <w:rPr>
                <w:rFonts w:ascii="Arial" w:hAnsi="Arial" w:cs="Arial"/>
                <w:b/>
                <w:szCs w:val="24"/>
              </w:rPr>
            </w:pPr>
            <w:r w:rsidRPr="006914C6">
              <w:rPr>
                <w:rFonts w:ascii="Arial" w:hAnsi="Arial" w:cs="Arial"/>
                <w:b/>
                <w:szCs w:val="24"/>
              </w:rPr>
              <w:t>OTHER REQUIREMENTS</w:t>
            </w:r>
          </w:p>
        </w:tc>
        <w:tc>
          <w:tcPr>
            <w:tcW w:w="2331" w:type="pct"/>
            <w:shd w:val="clear" w:color="auto" w:fill="D9D9D9"/>
          </w:tcPr>
          <w:p w:rsidR="00D27E84" w:rsidRPr="00962560" w:rsidRDefault="00D27E84" w:rsidP="00D27E8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:rsidTr="00D27E84">
        <w:tc>
          <w:tcPr>
            <w:tcW w:w="2669" w:type="pct"/>
            <w:shd w:val="clear" w:color="auto" w:fill="auto"/>
          </w:tcPr>
          <w:p w:rsidR="006914C6" w:rsidRPr="00E43C42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Able to work autonomously while meeting the competing needs of a line manager and wider team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Ability to act as an ambassador for the company at all times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Understands what is meant by ‘equality of opportunity’ and is sensitive to this organisational objective at all times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</w:p>
          <w:p w:rsidR="006914C6" w:rsidRPr="00E43C42" w:rsidRDefault="006914C6" w:rsidP="006914C6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:rsidR="006914C6" w:rsidRDefault="006914C6" w:rsidP="006914C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Availability to undertake overnight stays, sometimes at short notice</w:t>
            </w:r>
          </w:p>
          <w:p w:rsidR="00D27E84" w:rsidRPr="000227C4" w:rsidRDefault="00D27E84" w:rsidP="00D27E84">
            <w:pPr>
              <w:ind w:left="25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806689134"/>
            <w:placeholder>
              <w:docPart w:val="0ED78B659B1049E7965380BCDFD18075"/>
            </w:placeholder>
            <w:showingPlcHdr/>
          </w:sdtPr>
          <w:sdtEndPr/>
          <w:sdtContent>
            <w:tc>
              <w:tcPr>
                <w:tcW w:w="2331" w:type="pct"/>
              </w:tcPr>
              <w:p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D9441E" w:rsidRDefault="00D9441E" w:rsidP="00BD3D8E">
      <w:pPr>
        <w:rPr>
          <w:rFonts w:ascii="Arial" w:hAnsi="Arial" w:cs="Arial"/>
          <w:b/>
          <w:color w:val="000000" w:themeColor="text1"/>
          <w:szCs w:val="24"/>
        </w:rPr>
      </w:pPr>
    </w:p>
    <w:p w:rsidR="00D9441E" w:rsidRDefault="00D9441E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BD3D8E" w:rsidRPr="00254C28" w:rsidRDefault="00BD3D8E" w:rsidP="00BD3D8E">
      <w:pPr>
        <w:rPr>
          <w:rFonts w:ascii="Arial" w:hAnsi="Arial" w:cs="Arial"/>
          <w:b/>
          <w:color w:val="000000" w:themeColor="text1"/>
          <w:szCs w:val="24"/>
        </w:rPr>
      </w:pPr>
      <w:r w:rsidRPr="00254C28">
        <w:rPr>
          <w:rFonts w:ascii="Arial" w:hAnsi="Arial" w:cs="Arial"/>
          <w:b/>
          <w:color w:val="000000" w:themeColor="text1"/>
          <w:szCs w:val="24"/>
        </w:rPr>
        <w:lastRenderedPageBreak/>
        <w:t>Declaration</w:t>
      </w:r>
    </w:p>
    <w:p w:rsidR="00BD3D8E" w:rsidRPr="006D359C" w:rsidRDefault="00BD3D8E" w:rsidP="00BD3D8E">
      <w:pPr>
        <w:rPr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By completing and returning this form, 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I certify that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I have the right to work in the UK and that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the information provided is correct and agree that if my application is successful it should form part of the basis of my engagement. I authorise </w:t>
      </w:r>
      <w:r>
        <w:rPr>
          <w:rFonts w:ascii="Arial" w:hAnsi="Arial" w:cs="Arial"/>
          <w:color w:val="000000" w:themeColor="text1"/>
          <w:szCs w:val="24"/>
          <w:lang w:eastAsia="en-GB"/>
        </w:rPr>
        <w:t>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to check the information that I have supplied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as deemed reasonable by 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. I understand that falsification of qualifications or any other information may lead to my dismissal without notice. Where applicable, I consent that the organisation can seek clarification regarding professional registration details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:rsidR="00430622" w:rsidRPr="00962560" w:rsidRDefault="00430622">
      <w:pPr>
        <w:rPr>
          <w:rFonts w:ascii="Arial" w:hAnsi="Arial" w:cs="Arial"/>
          <w:szCs w:val="24"/>
        </w:rPr>
      </w:pPr>
    </w:p>
    <w:sectPr w:rsidR="00430622" w:rsidRPr="00962560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21" w:rsidRDefault="00AB1F21" w:rsidP="00B17DDB">
      <w:r>
        <w:separator/>
      </w:r>
    </w:p>
  </w:endnote>
  <w:endnote w:type="continuationSeparator" w:id="0">
    <w:p w:rsidR="00AB1F21" w:rsidRDefault="00AB1F21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21" w:rsidRDefault="00AB1F21" w:rsidP="00B17DDB">
      <w:r>
        <w:separator/>
      </w:r>
    </w:p>
  </w:footnote>
  <w:footnote w:type="continuationSeparator" w:id="0">
    <w:p w:rsidR="00AB1F21" w:rsidRDefault="00AB1F21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047E"/>
    <w:multiLevelType w:val="hybridMultilevel"/>
    <w:tmpl w:val="5B982E50"/>
    <w:lvl w:ilvl="0" w:tplc="5202A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BB5E16"/>
    <w:multiLevelType w:val="hybridMultilevel"/>
    <w:tmpl w:val="AFA26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7978443D"/>
    <w:multiLevelType w:val="hybridMultilevel"/>
    <w:tmpl w:val="8CDEA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B"/>
    <w:rsid w:val="00055671"/>
    <w:rsid w:val="00063BD8"/>
    <w:rsid w:val="000729DD"/>
    <w:rsid w:val="000B74C2"/>
    <w:rsid w:val="001A3FC7"/>
    <w:rsid w:val="001A7A9A"/>
    <w:rsid w:val="0024558C"/>
    <w:rsid w:val="002C5A3D"/>
    <w:rsid w:val="00361AB1"/>
    <w:rsid w:val="003D6186"/>
    <w:rsid w:val="003F5C4C"/>
    <w:rsid w:val="00430622"/>
    <w:rsid w:val="004311BD"/>
    <w:rsid w:val="00483E0A"/>
    <w:rsid w:val="004D2C95"/>
    <w:rsid w:val="00522D0F"/>
    <w:rsid w:val="00576E5D"/>
    <w:rsid w:val="006914C6"/>
    <w:rsid w:val="006D3DFB"/>
    <w:rsid w:val="006E5703"/>
    <w:rsid w:val="006F19C0"/>
    <w:rsid w:val="007044EA"/>
    <w:rsid w:val="0074121D"/>
    <w:rsid w:val="00806DE5"/>
    <w:rsid w:val="00962560"/>
    <w:rsid w:val="009D7AAD"/>
    <w:rsid w:val="00AB1F21"/>
    <w:rsid w:val="00AD15AD"/>
    <w:rsid w:val="00B17DDB"/>
    <w:rsid w:val="00B32184"/>
    <w:rsid w:val="00B963EA"/>
    <w:rsid w:val="00BA7637"/>
    <w:rsid w:val="00BD3D8E"/>
    <w:rsid w:val="00BF1779"/>
    <w:rsid w:val="00BF5DD9"/>
    <w:rsid w:val="00C37ECC"/>
    <w:rsid w:val="00C707E7"/>
    <w:rsid w:val="00CC6EE3"/>
    <w:rsid w:val="00D13C11"/>
    <w:rsid w:val="00D21391"/>
    <w:rsid w:val="00D27E84"/>
    <w:rsid w:val="00D472BC"/>
    <w:rsid w:val="00D64223"/>
    <w:rsid w:val="00D72ED1"/>
    <w:rsid w:val="00D9441E"/>
    <w:rsid w:val="00DB7C6D"/>
    <w:rsid w:val="00E276F4"/>
    <w:rsid w:val="00E32E1C"/>
    <w:rsid w:val="00E9225F"/>
    <w:rsid w:val="00F2523C"/>
    <w:rsid w:val="00F644B7"/>
    <w:rsid w:val="00F76DF7"/>
    <w:rsid w:val="00F85308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8E5B"/>
  <w15:docId w15:val="{C4261242-AC9C-4CD7-83E4-0809BA2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D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D9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rcni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FB5C-32BC-4A0E-A64A-0C6430C7AC3A}"/>
      </w:docPartPr>
      <w:docPartBody>
        <w:p w:rsidR="00572333" w:rsidRDefault="00B07DBF">
          <w:r w:rsidRPr="0010474A">
            <w:rPr>
              <w:rStyle w:val="PlaceholderText"/>
            </w:rPr>
            <w:t>Click here to enter text.</w:t>
          </w:r>
        </w:p>
      </w:docPartBody>
    </w:docPart>
    <w:docPart>
      <w:docPartPr>
        <w:name w:val="F9A746EE908248BDBC5977A6FD4E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5B5-A7A9-4F62-90CB-D8442F19102A}"/>
      </w:docPartPr>
      <w:docPartBody>
        <w:p w:rsidR="00572333" w:rsidRDefault="00572333" w:rsidP="00572333">
          <w:pPr>
            <w:pStyle w:val="F9A746EE908248BDBC5977A6FD4EC63E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2FCECE778C24081B69D7E741966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0751-E82B-4979-83B4-11CA494D8B9D}"/>
      </w:docPartPr>
      <w:docPartBody>
        <w:p w:rsidR="00572333" w:rsidRDefault="00572333" w:rsidP="00572333">
          <w:pPr>
            <w:pStyle w:val="72FCECE778C24081B69D7E7419665994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A167AF224A4DA3B9F9B1C3BBCE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AD01-39E3-46A2-9D85-21C1FF8A1AFF}"/>
      </w:docPartPr>
      <w:docPartBody>
        <w:p w:rsidR="00572333" w:rsidRDefault="00572333" w:rsidP="00572333">
          <w:pPr>
            <w:pStyle w:val="00A167AF224A4DA3B9F9B1C3BBCED9F8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95DB142EEB4D13A5A110010FBF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A173-AAD7-4A01-973B-E7ED4177C682}"/>
      </w:docPartPr>
      <w:docPartBody>
        <w:p w:rsidR="004742CB" w:rsidRDefault="00572333" w:rsidP="00572333">
          <w:pPr>
            <w:pStyle w:val="E795DB142EEB4D13A5A110010FBF1E86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B0052662AD4101BBED15A016DB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57C-6034-4A8D-9677-B1AE4D412F25}"/>
      </w:docPartPr>
      <w:docPartBody>
        <w:p w:rsidR="004742CB" w:rsidRDefault="00572333" w:rsidP="00572333">
          <w:pPr>
            <w:pStyle w:val="1EB0052662AD4101BBED15A016DB03C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7339E887CE7414D8C422AF3C8A0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1BFF-7460-40D3-9C72-99C2EFA95D99}"/>
      </w:docPartPr>
      <w:docPartBody>
        <w:p w:rsidR="004742CB" w:rsidRDefault="00572333" w:rsidP="00572333">
          <w:pPr>
            <w:pStyle w:val="C7339E887CE7414D8C422AF3C8A024E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C422AC707D42E9A0C2F2E5D4FF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211B-1BD1-472B-9819-DED71BC74928}"/>
      </w:docPartPr>
      <w:docPartBody>
        <w:p w:rsidR="004742CB" w:rsidRDefault="00572333" w:rsidP="00572333">
          <w:pPr>
            <w:pStyle w:val="14C422AC707D42E9A0C2F2E5D4FF2B8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1B8781FEF7A431F8FEA9A6C7EC3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1E45-36CD-4CF8-A045-41B45D1A1F0F}"/>
      </w:docPartPr>
      <w:docPartBody>
        <w:p w:rsidR="00A67AD8" w:rsidRDefault="00AB39FC" w:rsidP="00AB39FC">
          <w:pPr>
            <w:pStyle w:val="11B8781FEF7A431F8FEA9A6C7EC315C7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D78B659B1049E7965380BCDFD1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E2E5-F630-494C-B185-00759D54B122}"/>
      </w:docPartPr>
      <w:docPartBody>
        <w:p w:rsidR="00A67AD8" w:rsidRDefault="00AB39FC" w:rsidP="00AB39FC">
          <w:pPr>
            <w:pStyle w:val="0ED78B659B1049E7965380BCDFD1807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F"/>
    <w:rsid w:val="004742CB"/>
    <w:rsid w:val="00572333"/>
    <w:rsid w:val="00A67AD8"/>
    <w:rsid w:val="00AB39FC"/>
    <w:rsid w:val="00B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9FC"/>
    <w:rPr>
      <w:color w:val="808080"/>
    </w:rPr>
  </w:style>
  <w:style w:type="paragraph" w:customStyle="1" w:styleId="F9A746EE908248BDBC5977A6FD4EC63E">
    <w:name w:val="F9A746EE908248BDBC5977A6FD4EC63E"/>
    <w:rsid w:val="00B07DBF"/>
  </w:style>
  <w:style w:type="paragraph" w:customStyle="1" w:styleId="72FCECE778C24081B69D7E7419665994">
    <w:name w:val="72FCECE778C24081B69D7E7419665994"/>
    <w:rsid w:val="00B07DBF"/>
  </w:style>
  <w:style w:type="paragraph" w:customStyle="1" w:styleId="00A167AF224A4DA3B9F9B1C3BBCED9F8">
    <w:name w:val="00A167AF224A4DA3B9F9B1C3BBCED9F8"/>
    <w:rsid w:val="00B07DBF"/>
  </w:style>
  <w:style w:type="paragraph" w:customStyle="1" w:styleId="F9A746EE908248BDBC5977A6FD4EC63E1">
    <w:name w:val="F9A746EE908248BDBC5977A6FD4EC63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5DB142EEB4D13A5A110010FBF1E86">
    <w:name w:val="E795DB142EEB4D13A5A110010FBF1E86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FCECE778C24081B69D7E74196659941">
    <w:name w:val="72FCECE778C24081B69D7E7419665994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A167AF224A4DA3B9F9B1C3BBCED9F81">
    <w:name w:val="00A167AF224A4DA3B9F9B1C3BBCED9F8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B0052662AD4101BBED15A016DB03C5">
    <w:name w:val="1EB0052662AD4101BBED15A016DB03C5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39E887CE7414D8C422AF3C8A024EA">
    <w:name w:val="C7339E887CE7414D8C422AF3C8A024E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C422AC707D42E9A0C2F2E5D4FF2B8A">
    <w:name w:val="14C422AC707D42E9A0C2F2E5D4FF2B8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ED4979BEB04FC8AEF43B653384F5E1">
    <w:name w:val="4AED4979BEB04FC8AEF43B653384F5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E88FE184A8460EACF397ED14E57E84">
    <w:name w:val="47E88FE184A8460EACF397ED14E57E84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B8781FEF7A431F8FEA9A6C7EC315C7">
    <w:name w:val="11B8781FEF7A431F8FEA9A6C7EC315C7"/>
    <w:rsid w:val="00AB39FC"/>
  </w:style>
  <w:style w:type="paragraph" w:customStyle="1" w:styleId="0ED78B659B1049E7965380BCDFD18075">
    <w:name w:val="0ED78B659B1049E7965380BCDFD18075"/>
    <w:rsid w:val="00AB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3</cp:revision>
  <cp:lastPrinted>2013-03-05T11:00:00Z</cp:lastPrinted>
  <dcterms:created xsi:type="dcterms:W3CDTF">2017-10-10T14:15:00Z</dcterms:created>
  <dcterms:modified xsi:type="dcterms:W3CDTF">2017-11-10T10:44:00Z</dcterms:modified>
</cp:coreProperties>
</file>